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80" w:rsidRPr="00443B4A" w:rsidRDefault="00C30F80" w:rsidP="00443B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B4A">
        <w:rPr>
          <w:rFonts w:ascii="Times New Roman" w:hAnsi="Times New Roman" w:cs="Times New Roman"/>
          <w:b/>
          <w:sz w:val="36"/>
          <w:szCs w:val="36"/>
        </w:rPr>
        <w:t>Πόσο καθαρά είναι τα χέρια μας!!!</w:t>
      </w:r>
    </w:p>
    <w:p w:rsidR="00443B4A" w:rsidRDefault="00443B4A" w:rsidP="00606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0F80">
        <w:rPr>
          <w:rFonts w:ascii="Times New Roman" w:hAnsi="Times New Roman" w:cs="Times New Roman"/>
          <w:sz w:val="24"/>
          <w:szCs w:val="24"/>
        </w:rPr>
        <w:t>Τον καιρό της πανδημίας οι μάσκες και τα αντισηπτικά έχουν γίνει τρόπος ζωής</w:t>
      </w:r>
      <w:r w:rsidR="00CB7AC4">
        <w:rPr>
          <w:rFonts w:ascii="Times New Roman" w:hAnsi="Times New Roman" w:cs="Times New Roman"/>
          <w:sz w:val="24"/>
          <w:szCs w:val="24"/>
        </w:rPr>
        <w:t>.</w:t>
      </w:r>
      <w:r w:rsidR="00C30F80">
        <w:rPr>
          <w:rFonts w:ascii="Times New Roman" w:hAnsi="Times New Roman" w:cs="Times New Roman"/>
          <w:sz w:val="24"/>
          <w:szCs w:val="24"/>
        </w:rPr>
        <w:t xml:space="preserve"> </w:t>
      </w:r>
      <w:r w:rsidR="00CB7AC4">
        <w:rPr>
          <w:rFonts w:ascii="Times New Roman" w:hAnsi="Times New Roman" w:cs="Times New Roman"/>
          <w:sz w:val="24"/>
          <w:szCs w:val="24"/>
        </w:rPr>
        <w:t>Οι</w:t>
      </w:r>
      <w:r w:rsidR="00C30F80">
        <w:rPr>
          <w:rFonts w:ascii="Times New Roman" w:hAnsi="Times New Roman" w:cs="Times New Roman"/>
          <w:sz w:val="24"/>
          <w:szCs w:val="24"/>
        </w:rPr>
        <w:t xml:space="preserve"> περισσότε</w:t>
      </w:r>
      <w:r w:rsidR="00CB7AC4">
        <w:rPr>
          <w:rFonts w:ascii="Times New Roman" w:hAnsi="Times New Roman" w:cs="Times New Roman"/>
          <w:sz w:val="24"/>
          <w:szCs w:val="24"/>
        </w:rPr>
        <w:t xml:space="preserve">ροι τα χρησιμοποιούμε αδιαμαρτύρητα πιστεύοντας ότι μας παρέχουν κάποιου είδους προστασία από παθογόνους μικροοργανισμούς, όπως ο </w:t>
      </w:r>
      <w:proofErr w:type="spellStart"/>
      <w:r w:rsidR="00CB7AC4">
        <w:rPr>
          <w:rFonts w:ascii="Times New Roman" w:hAnsi="Times New Roman" w:cs="Times New Roman"/>
          <w:sz w:val="24"/>
          <w:szCs w:val="24"/>
          <w:lang w:val="en-GB"/>
        </w:rPr>
        <w:t>covid</w:t>
      </w:r>
      <w:proofErr w:type="spellEnd"/>
      <w:r w:rsidR="00CB7AC4" w:rsidRPr="00CB7AC4">
        <w:rPr>
          <w:rFonts w:ascii="Times New Roman" w:hAnsi="Times New Roman" w:cs="Times New Roman"/>
          <w:sz w:val="24"/>
          <w:szCs w:val="24"/>
        </w:rPr>
        <w:t xml:space="preserve"> 19. </w:t>
      </w:r>
      <w:r w:rsidR="00CB7AC4">
        <w:rPr>
          <w:rFonts w:ascii="Times New Roman" w:hAnsi="Times New Roman" w:cs="Times New Roman"/>
          <w:sz w:val="24"/>
          <w:szCs w:val="24"/>
        </w:rPr>
        <w:t xml:space="preserve">Κάποιοι τα αρνούμαστε πεισματικά, γιατί πιστεύουμε ότι δεν προσφέρουν τίποτα…. </w:t>
      </w:r>
    </w:p>
    <w:p w:rsidR="005E3122" w:rsidRDefault="00443B4A" w:rsidP="00606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7AC4">
        <w:rPr>
          <w:rFonts w:ascii="Times New Roman" w:hAnsi="Times New Roman" w:cs="Times New Roman"/>
          <w:sz w:val="24"/>
          <w:szCs w:val="24"/>
        </w:rPr>
        <w:t xml:space="preserve">Με τους μαθητές μου, προσπαθήσαμε να αποδείξουμε τη χρησιμότητα </w:t>
      </w:r>
      <w:r>
        <w:rPr>
          <w:rFonts w:ascii="Times New Roman" w:hAnsi="Times New Roman" w:cs="Times New Roman"/>
          <w:sz w:val="24"/>
          <w:szCs w:val="24"/>
        </w:rPr>
        <w:t xml:space="preserve">του σαπουνιού και </w:t>
      </w:r>
      <w:r w:rsidR="00CB7AC4">
        <w:rPr>
          <w:rFonts w:ascii="Times New Roman" w:hAnsi="Times New Roman" w:cs="Times New Roman"/>
          <w:sz w:val="24"/>
          <w:szCs w:val="24"/>
        </w:rPr>
        <w:t>των αντισηπτικών στην υγιεινή των χεριών. Το πεί</w:t>
      </w:r>
      <w:r w:rsidR="0060415F">
        <w:rPr>
          <w:rFonts w:ascii="Times New Roman" w:hAnsi="Times New Roman" w:cs="Times New Roman"/>
          <w:sz w:val="24"/>
          <w:szCs w:val="24"/>
        </w:rPr>
        <w:t>ραμα περιλάμβανε την ανάπτυξη</w:t>
      </w:r>
      <w:r w:rsidR="00CB7AC4">
        <w:rPr>
          <w:rFonts w:ascii="Times New Roman" w:hAnsi="Times New Roman" w:cs="Times New Roman"/>
          <w:sz w:val="24"/>
          <w:szCs w:val="24"/>
        </w:rPr>
        <w:t xml:space="preserve"> των μικροοργανισμών που παρασιτούν στα δάκτυλα των χεριών μας</w:t>
      </w:r>
      <w:r w:rsidR="005E3122">
        <w:rPr>
          <w:rFonts w:ascii="Times New Roman" w:hAnsi="Times New Roman" w:cs="Times New Roman"/>
          <w:sz w:val="24"/>
          <w:szCs w:val="24"/>
        </w:rPr>
        <w:t xml:space="preserve"> σε κατάλληλο θρεπτικό υλικό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blood</w:t>
      </w:r>
      <w:r w:rsidRPr="00443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agar</w:t>
      </w:r>
      <w:r w:rsidRPr="00443B4A">
        <w:rPr>
          <w:rFonts w:ascii="Times New Roman" w:hAnsi="Times New Roman" w:cs="Times New Roman"/>
          <w:sz w:val="24"/>
          <w:szCs w:val="24"/>
        </w:rPr>
        <w:t>)</w:t>
      </w:r>
      <w:r w:rsidR="00CB7AC4">
        <w:rPr>
          <w:rFonts w:ascii="Times New Roman" w:hAnsi="Times New Roman" w:cs="Times New Roman"/>
          <w:sz w:val="24"/>
          <w:szCs w:val="24"/>
        </w:rPr>
        <w:t>, πριν και μετά το πλύσιμό τους με σαπούνι ή</w:t>
      </w:r>
      <w:r w:rsidR="005E3122">
        <w:rPr>
          <w:rFonts w:ascii="Times New Roman" w:hAnsi="Times New Roman" w:cs="Times New Roman"/>
          <w:sz w:val="24"/>
          <w:szCs w:val="24"/>
        </w:rPr>
        <w:t>/και</w:t>
      </w:r>
      <w:r w:rsidR="00CB7AC4">
        <w:rPr>
          <w:rFonts w:ascii="Times New Roman" w:hAnsi="Times New Roman" w:cs="Times New Roman"/>
          <w:sz w:val="24"/>
          <w:szCs w:val="24"/>
        </w:rPr>
        <w:t xml:space="preserve"> αντισηπτικό υγρό. </w:t>
      </w:r>
    </w:p>
    <w:p w:rsidR="005E3122" w:rsidRDefault="00A24A1B" w:rsidP="00606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3122">
        <w:rPr>
          <w:rFonts w:ascii="Times New Roman" w:hAnsi="Times New Roman" w:cs="Times New Roman"/>
          <w:sz w:val="24"/>
          <w:szCs w:val="24"/>
        </w:rPr>
        <w:t xml:space="preserve">Στην πρώτη εικόνα παρατηρούμε το </w:t>
      </w:r>
      <w:proofErr w:type="spellStart"/>
      <w:r w:rsidR="005E3122">
        <w:rPr>
          <w:rFonts w:ascii="Times New Roman" w:hAnsi="Times New Roman" w:cs="Times New Roman"/>
          <w:sz w:val="24"/>
          <w:szCs w:val="24"/>
        </w:rPr>
        <w:t>τρυβλίο</w:t>
      </w:r>
      <w:proofErr w:type="spellEnd"/>
      <w:r w:rsidR="005E3122">
        <w:rPr>
          <w:rFonts w:ascii="Times New Roman" w:hAnsi="Times New Roman" w:cs="Times New Roman"/>
          <w:sz w:val="24"/>
          <w:szCs w:val="24"/>
        </w:rPr>
        <w:t xml:space="preserve"> με το θρεπτικό υλικό, πριν την εναπόθεση μ</w:t>
      </w:r>
      <w:r w:rsidR="00794494">
        <w:rPr>
          <w:rFonts w:ascii="Times New Roman" w:hAnsi="Times New Roman" w:cs="Times New Roman"/>
          <w:sz w:val="24"/>
          <w:szCs w:val="24"/>
        </w:rPr>
        <w:t>ικροοργανισμών. Δεν αναπτύσσεται</w:t>
      </w:r>
      <w:r w:rsidR="005E3122">
        <w:rPr>
          <w:rFonts w:ascii="Times New Roman" w:hAnsi="Times New Roman" w:cs="Times New Roman"/>
          <w:sz w:val="24"/>
          <w:szCs w:val="24"/>
        </w:rPr>
        <w:t xml:space="preserve"> κάποιος μικροοργανισμός….</w:t>
      </w:r>
    </w:p>
    <w:p w:rsidR="0060415F" w:rsidRDefault="0060415F" w:rsidP="006041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3459480" cy="1912620"/>
            <wp:effectExtent l="0" t="0" r="7620" b="0"/>
            <wp:docPr id="4" name="Εικόνα 4" descr="C:\Users\30693\Desktop\IMG_20201019_145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0693\Desktop\IMG_20201019_145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064" cy="19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5F" w:rsidRDefault="00722AC0" w:rsidP="00606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415F">
        <w:rPr>
          <w:rFonts w:ascii="Times New Roman" w:hAnsi="Times New Roman" w:cs="Times New Roman"/>
          <w:sz w:val="24"/>
          <w:szCs w:val="24"/>
        </w:rPr>
        <w:t>Στη συνέχεια, μια μαθήτρια ακούμπησε τα δάκτυλα του χεριού της ….</w:t>
      </w:r>
    </w:p>
    <w:p w:rsidR="0060415F" w:rsidRDefault="0060415F" w:rsidP="0060415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15F">
        <w:rPr>
          <w:rFonts w:ascii="Times New Roman" w:hAnsi="Times New Roman" w:cs="Times New Roman"/>
          <w:sz w:val="24"/>
          <w:szCs w:val="24"/>
        </w:rPr>
        <w:t>στη μία πλευρά του θρεπτικού υλικού (</w:t>
      </w:r>
      <w:r w:rsidRPr="00794494">
        <w:rPr>
          <w:rFonts w:ascii="Times New Roman" w:hAnsi="Times New Roman" w:cs="Times New Roman"/>
          <w:b/>
          <w:sz w:val="24"/>
          <w:szCs w:val="24"/>
        </w:rPr>
        <w:t xml:space="preserve">περιοχή 3 του </w:t>
      </w:r>
      <w:proofErr w:type="spellStart"/>
      <w:r w:rsidRPr="00794494">
        <w:rPr>
          <w:rFonts w:ascii="Times New Roman" w:hAnsi="Times New Roman" w:cs="Times New Roman"/>
          <w:b/>
          <w:sz w:val="24"/>
          <w:szCs w:val="24"/>
        </w:rPr>
        <w:t>τρυβλίου</w:t>
      </w:r>
      <w:proofErr w:type="spellEnd"/>
      <w:r w:rsidRPr="0060415F">
        <w:rPr>
          <w:rFonts w:ascii="Times New Roman" w:hAnsi="Times New Roman" w:cs="Times New Roman"/>
          <w:sz w:val="24"/>
          <w:szCs w:val="24"/>
        </w:rPr>
        <w:t>), χωρίς να έχει</w:t>
      </w:r>
      <w:r>
        <w:rPr>
          <w:rFonts w:ascii="Times New Roman" w:hAnsi="Times New Roman" w:cs="Times New Roman"/>
          <w:sz w:val="24"/>
          <w:szCs w:val="24"/>
        </w:rPr>
        <w:t xml:space="preserve"> προηγηθεί κάποιου είδους καθαρισμός</w:t>
      </w:r>
      <w:r w:rsidR="00443B4A">
        <w:rPr>
          <w:rFonts w:ascii="Times New Roman" w:hAnsi="Times New Roman" w:cs="Times New Roman"/>
          <w:sz w:val="24"/>
          <w:szCs w:val="24"/>
        </w:rPr>
        <w:t xml:space="preserve"> των δακτύλων</w:t>
      </w:r>
      <w:r>
        <w:rPr>
          <w:rFonts w:ascii="Times New Roman" w:hAnsi="Times New Roman" w:cs="Times New Roman"/>
          <w:sz w:val="24"/>
          <w:szCs w:val="24"/>
        </w:rPr>
        <w:t>. Η ανάπτυξη των μικροοργανισμών είναι σαφής και εκτεταμένη</w:t>
      </w:r>
      <w:r w:rsidR="00443B4A">
        <w:rPr>
          <w:rFonts w:ascii="Times New Roman" w:hAnsi="Times New Roman" w:cs="Times New Roman"/>
          <w:sz w:val="24"/>
          <w:szCs w:val="24"/>
        </w:rPr>
        <w:t>.</w:t>
      </w:r>
    </w:p>
    <w:p w:rsidR="0060415F" w:rsidRPr="0060415F" w:rsidRDefault="0060415F" w:rsidP="0060415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άλλη πλευρά του θρεπτικού υλικού (</w:t>
      </w:r>
      <w:r w:rsidRPr="00794494">
        <w:rPr>
          <w:rFonts w:ascii="Times New Roman" w:hAnsi="Times New Roman" w:cs="Times New Roman"/>
          <w:b/>
          <w:sz w:val="24"/>
          <w:szCs w:val="24"/>
        </w:rPr>
        <w:t xml:space="preserve">περιοχή 4 του </w:t>
      </w:r>
      <w:proofErr w:type="spellStart"/>
      <w:r w:rsidRPr="00794494">
        <w:rPr>
          <w:rFonts w:ascii="Times New Roman" w:hAnsi="Times New Roman" w:cs="Times New Roman"/>
          <w:b/>
          <w:sz w:val="24"/>
          <w:szCs w:val="24"/>
        </w:rPr>
        <w:t>τρυβλίου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αφού προηγουμένως τα δάκτυλα πλύθηκαν μόνο με σαπούνι. </w:t>
      </w:r>
      <w:r w:rsidR="00443B4A">
        <w:rPr>
          <w:rFonts w:ascii="Times New Roman" w:hAnsi="Times New Roman" w:cs="Times New Roman"/>
          <w:sz w:val="24"/>
          <w:szCs w:val="24"/>
        </w:rPr>
        <w:t>Η ανάπτυξη των μικροοργανισμών είναι περιορισμένη.</w:t>
      </w:r>
    </w:p>
    <w:p w:rsidR="005E3122" w:rsidRDefault="005E3122" w:rsidP="00443B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3749040" cy="1958340"/>
            <wp:effectExtent l="0" t="0" r="3810" b="3810"/>
            <wp:docPr id="3" name="Εικόνα 3" descr="C:\Users\30693\Desktop\IMG_20201019_14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693\Desktop\IMG_20201019_145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588" cy="195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22" w:rsidRDefault="005E3122" w:rsidP="00606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122" w:rsidRDefault="00722AC0" w:rsidP="00606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43B4A">
        <w:rPr>
          <w:rFonts w:ascii="Times New Roman" w:hAnsi="Times New Roman" w:cs="Times New Roman"/>
          <w:sz w:val="24"/>
          <w:szCs w:val="24"/>
        </w:rPr>
        <w:t>Στην τελευταία φάση του πειράματος, η μαθήτρια ακούμπησε τα δάκτυλά της …</w:t>
      </w:r>
    </w:p>
    <w:p w:rsidR="005E3122" w:rsidRDefault="00443B4A" w:rsidP="00443B4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 μία πλευρά του θρεπτικού υλικού (</w:t>
      </w:r>
      <w:r w:rsidRPr="00794494">
        <w:rPr>
          <w:rFonts w:ascii="Times New Roman" w:hAnsi="Times New Roman" w:cs="Times New Roman"/>
          <w:b/>
          <w:sz w:val="24"/>
          <w:szCs w:val="24"/>
        </w:rPr>
        <w:t xml:space="preserve">περιοχή 2 του </w:t>
      </w:r>
      <w:proofErr w:type="spellStart"/>
      <w:r w:rsidRPr="00794494">
        <w:rPr>
          <w:rFonts w:ascii="Times New Roman" w:hAnsi="Times New Roman" w:cs="Times New Roman"/>
          <w:b/>
          <w:sz w:val="24"/>
          <w:szCs w:val="24"/>
        </w:rPr>
        <w:t>τρυβλίου</w:t>
      </w:r>
      <w:proofErr w:type="spellEnd"/>
      <w:r>
        <w:rPr>
          <w:rFonts w:ascii="Times New Roman" w:hAnsi="Times New Roman" w:cs="Times New Roman"/>
          <w:sz w:val="24"/>
          <w:szCs w:val="24"/>
        </w:rPr>
        <w:t>), αφού είχε προηγηθεί ο καθαρισμός των δακτύλων μόνο με αντισηπτικό διάλυμα. Παρατηρείται περιορισμένη ανάπτυξη μικροοργανισμών.</w:t>
      </w:r>
    </w:p>
    <w:p w:rsidR="00991790" w:rsidRDefault="00443B4A" w:rsidP="00443B4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άλλη πλευρά του θρεπτικού υλικού (</w:t>
      </w:r>
      <w:r w:rsidRPr="00794494">
        <w:rPr>
          <w:rFonts w:ascii="Times New Roman" w:hAnsi="Times New Roman" w:cs="Times New Roman"/>
          <w:b/>
          <w:sz w:val="24"/>
          <w:szCs w:val="24"/>
        </w:rPr>
        <w:t xml:space="preserve">περιοχή 1 του </w:t>
      </w:r>
      <w:proofErr w:type="spellStart"/>
      <w:r w:rsidRPr="00794494">
        <w:rPr>
          <w:rFonts w:ascii="Times New Roman" w:hAnsi="Times New Roman" w:cs="Times New Roman"/>
          <w:b/>
          <w:sz w:val="24"/>
          <w:szCs w:val="24"/>
        </w:rPr>
        <w:t>τρυβλίου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αφού </w:t>
      </w:r>
      <w:r w:rsidR="00991790">
        <w:rPr>
          <w:rFonts w:ascii="Times New Roman" w:hAnsi="Times New Roman" w:cs="Times New Roman"/>
          <w:sz w:val="24"/>
          <w:szCs w:val="24"/>
        </w:rPr>
        <w:t>προηγουμένως καθάρισε τα δάκτυλά της με σαπούνι και αντισηπτικό διάλυμα.</w:t>
      </w:r>
    </w:p>
    <w:p w:rsidR="00443B4A" w:rsidRPr="00991790" w:rsidRDefault="00991790" w:rsidP="0099179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790">
        <w:rPr>
          <w:rFonts w:ascii="Times New Roman" w:hAnsi="Times New Roman" w:cs="Times New Roman"/>
          <w:b/>
          <w:sz w:val="24"/>
          <w:szCs w:val="24"/>
        </w:rPr>
        <w:t>Η ανάπτυξη των μικροοργανισμών είναι η μικρότερη</w:t>
      </w:r>
      <w:r w:rsidR="00984337">
        <w:rPr>
          <w:rFonts w:ascii="Times New Roman" w:hAnsi="Times New Roman" w:cs="Times New Roman"/>
          <w:b/>
          <w:sz w:val="24"/>
          <w:szCs w:val="24"/>
        </w:rPr>
        <w:t>,</w:t>
      </w:r>
      <w:r w:rsidRPr="00991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337">
        <w:rPr>
          <w:rFonts w:ascii="Times New Roman" w:hAnsi="Times New Roman" w:cs="Times New Roman"/>
          <w:b/>
          <w:sz w:val="24"/>
          <w:szCs w:val="24"/>
        </w:rPr>
        <w:t>σε σύγκριση με</w:t>
      </w:r>
      <w:r w:rsidRPr="00991790">
        <w:rPr>
          <w:rFonts w:ascii="Times New Roman" w:hAnsi="Times New Roman" w:cs="Times New Roman"/>
          <w:b/>
          <w:sz w:val="24"/>
          <w:szCs w:val="24"/>
        </w:rPr>
        <w:t xml:space="preserve"> κάθε προηγούμενη δοκιμασία. </w:t>
      </w:r>
    </w:p>
    <w:p w:rsidR="00C30F80" w:rsidRDefault="005E3122" w:rsidP="00991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3589020" cy="1996440"/>
            <wp:effectExtent l="0" t="0" r="0" b="3810"/>
            <wp:docPr id="2" name="Εικόνα 2" descr="C:\Users\30693\Desktop\IMG_20201019_14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693\Desktop\IMG_20201019_145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55" cy="199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90" w:rsidRDefault="00991790" w:rsidP="00991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790" w:rsidRDefault="00991790" w:rsidP="00991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Οι μικροοργανισμοί που αναπτύσσονται στο θρεπτικό υλικό μπορεί να αποτελούν μέρος της φυσιολογικής </w:t>
      </w:r>
      <w:proofErr w:type="spellStart"/>
      <w:r>
        <w:rPr>
          <w:rFonts w:ascii="Times New Roman" w:hAnsi="Times New Roman" w:cs="Times New Roman"/>
          <w:sz w:val="24"/>
          <w:szCs w:val="24"/>
        </w:rPr>
        <w:t>μικροχλωρίδας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όμως </w:t>
      </w:r>
      <w:r w:rsidR="007458FB">
        <w:rPr>
          <w:rFonts w:ascii="Times New Roman" w:hAnsi="Times New Roman" w:cs="Times New Roman"/>
          <w:sz w:val="24"/>
          <w:szCs w:val="24"/>
        </w:rPr>
        <w:t xml:space="preserve">ενδεχομένως </w:t>
      </w:r>
      <w:r>
        <w:rPr>
          <w:rFonts w:ascii="Times New Roman" w:hAnsi="Times New Roman" w:cs="Times New Roman"/>
          <w:sz w:val="24"/>
          <w:szCs w:val="24"/>
        </w:rPr>
        <w:t>να είναι και παθογόνοι μικροο</w:t>
      </w:r>
      <w:r w:rsidR="007458FB">
        <w:rPr>
          <w:rFonts w:ascii="Times New Roman" w:hAnsi="Times New Roman" w:cs="Times New Roman"/>
          <w:sz w:val="24"/>
          <w:szCs w:val="24"/>
        </w:rPr>
        <w:t>ργανισμοί που έχουν την ευκαιρία</w:t>
      </w:r>
      <w:r>
        <w:rPr>
          <w:rFonts w:ascii="Times New Roman" w:hAnsi="Times New Roman" w:cs="Times New Roman"/>
          <w:sz w:val="24"/>
          <w:szCs w:val="24"/>
        </w:rPr>
        <w:t xml:space="preserve"> να εγκατασταθούν στα δάκτυλά μας, ως αποτέλεσμα των καθημερινών δραστηριοτήτων μας.</w:t>
      </w:r>
    </w:p>
    <w:p w:rsidR="006F36E3" w:rsidRDefault="00991790" w:rsidP="00991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Το αποτέλεσμα είναι σαφές… </w:t>
      </w:r>
      <w:r w:rsidR="007458FB">
        <w:rPr>
          <w:rFonts w:ascii="Times New Roman" w:hAnsi="Times New Roman" w:cs="Times New Roman"/>
          <w:sz w:val="24"/>
          <w:szCs w:val="24"/>
        </w:rPr>
        <w:t>100% προστασία δεν υπάρχει!!! Όμως…</w:t>
      </w:r>
    </w:p>
    <w:p w:rsidR="00C30F80" w:rsidRDefault="006F36E3" w:rsidP="00606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1790">
        <w:rPr>
          <w:rFonts w:ascii="Times New Roman" w:hAnsi="Times New Roman" w:cs="Times New Roman"/>
          <w:sz w:val="24"/>
          <w:szCs w:val="24"/>
        </w:rPr>
        <w:t xml:space="preserve">Το συχνό και συστηματικό πλύσιμο χεριών που θα περιλαμβάνει </w:t>
      </w:r>
      <w:r w:rsidR="00991790" w:rsidRPr="00991790">
        <w:rPr>
          <w:rFonts w:ascii="Times New Roman" w:hAnsi="Times New Roman" w:cs="Times New Roman"/>
          <w:b/>
          <w:sz w:val="24"/>
          <w:szCs w:val="24"/>
        </w:rPr>
        <w:t>συνδυασμό</w:t>
      </w:r>
      <w:r w:rsidR="00991790">
        <w:rPr>
          <w:rFonts w:ascii="Times New Roman" w:hAnsi="Times New Roman" w:cs="Times New Roman"/>
          <w:sz w:val="24"/>
          <w:szCs w:val="24"/>
        </w:rPr>
        <w:t xml:space="preserve"> σαπουνιού και αντισηπτικού διαλύματος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1790">
        <w:rPr>
          <w:rFonts w:ascii="Times New Roman" w:hAnsi="Times New Roman" w:cs="Times New Roman"/>
          <w:sz w:val="24"/>
          <w:szCs w:val="24"/>
        </w:rPr>
        <w:t xml:space="preserve"> είναι η πιο ασφαλής πρόταση για την καθαριότητα των χεριών μας και την αποφυγή μετάδοσης των μικροοργανισμών </w:t>
      </w:r>
      <w:r>
        <w:rPr>
          <w:rFonts w:ascii="Times New Roman" w:hAnsi="Times New Roman" w:cs="Times New Roman"/>
          <w:sz w:val="24"/>
          <w:szCs w:val="24"/>
        </w:rPr>
        <w:t>με τους εναγκαλισμούς και τις χειραψίες, εν μέσω πανδημίας!!</w:t>
      </w:r>
      <w:r w:rsidR="00C15814">
        <w:rPr>
          <w:rFonts w:ascii="Times New Roman" w:hAnsi="Times New Roman" w:cs="Times New Roman"/>
          <w:sz w:val="24"/>
          <w:szCs w:val="24"/>
        </w:rPr>
        <w:t>!</w:t>
      </w:r>
    </w:p>
    <w:p w:rsidR="00C15814" w:rsidRPr="00C15814" w:rsidRDefault="00C15814" w:rsidP="00606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814">
        <w:rPr>
          <w:rFonts w:ascii="Times New Roman" w:hAnsi="Times New Roman" w:cs="Times New Roman"/>
          <w:b/>
          <w:sz w:val="24"/>
          <w:szCs w:val="24"/>
        </w:rPr>
        <w:t>Τόπος διεξαγωγής του πειράματος:</w:t>
      </w:r>
    </w:p>
    <w:p w:rsidR="00C15814" w:rsidRDefault="00C15814" w:rsidP="00606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Εργαστήριο Φυσικών Επιστημών 1</w:t>
      </w:r>
      <w:r w:rsidRPr="00C15814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ΓΕΛ Μαρκοπούλου</w:t>
      </w:r>
    </w:p>
    <w:p w:rsidR="00C15814" w:rsidRPr="00C15814" w:rsidRDefault="00C15814" w:rsidP="00606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814">
        <w:rPr>
          <w:rFonts w:ascii="Times New Roman" w:hAnsi="Times New Roman" w:cs="Times New Roman"/>
          <w:b/>
          <w:sz w:val="24"/>
          <w:szCs w:val="24"/>
        </w:rPr>
        <w:t>Συνεργάτες – συμμετέχοντες στο πείραμα:</w:t>
      </w:r>
    </w:p>
    <w:p w:rsidR="00C15814" w:rsidRDefault="00C15814" w:rsidP="00606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μαθητές μου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Β΄Λυκείου</w:t>
      </w:r>
      <w:proofErr w:type="spellEnd"/>
    </w:p>
    <w:p w:rsidR="00C15814" w:rsidRPr="00C15814" w:rsidRDefault="00C15814" w:rsidP="00606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814">
        <w:rPr>
          <w:rFonts w:ascii="Times New Roman" w:hAnsi="Times New Roman" w:cs="Times New Roman"/>
          <w:b/>
          <w:sz w:val="24"/>
          <w:szCs w:val="24"/>
        </w:rPr>
        <w:t>Συντονισμός – αξιολόγηση αποτελεσμάτων:</w:t>
      </w:r>
    </w:p>
    <w:p w:rsidR="00C15814" w:rsidRDefault="00C15814" w:rsidP="0060606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Χατζηλάρης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Λευτέρης, Βιολόγος</w:t>
      </w:r>
    </w:p>
    <w:p w:rsidR="00C30F80" w:rsidRDefault="00C30F80" w:rsidP="00606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F80" w:rsidRDefault="00C30F80" w:rsidP="00606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F80" w:rsidRDefault="00C30F80" w:rsidP="006060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F80" w:rsidSect="000A41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61E"/>
    <w:multiLevelType w:val="multilevel"/>
    <w:tmpl w:val="FBF4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7308B"/>
    <w:multiLevelType w:val="multilevel"/>
    <w:tmpl w:val="E2742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A53F5"/>
    <w:multiLevelType w:val="multilevel"/>
    <w:tmpl w:val="544E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A777D"/>
    <w:multiLevelType w:val="hybridMultilevel"/>
    <w:tmpl w:val="79BA53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632FC"/>
    <w:multiLevelType w:val="hybridMultilevel"/>
    <w:tmpl w:val="F718E9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5E5"/>
    <w:rsid w:val="000540BB"/>
    <w:rsid w:val="0009176E"/>
    <w:rsid w:val="000A41C5"/>
    <w:rsid w:val="000C4868"/>
    <w:rsid w:val="000E250B"/>
    <w:rsid w:val="00117786"/>
    <w:rsid w:val="001C13CA"/>
    <w:rsid w:val="00221774"/>
    <w:rsid w:val="00225C60"/>
    <w:rsid w:val="00285F50"/>
    <w:rsid w:val="002C5AFA"/>
    <w:rsid w:val="002D3D2C"/>
    <w:rsid w:val="002D4400"/>
    <w:rsid w:val="00335DC1"/>
    <w:rsid w:val="003F3398"/>
    <w:rsid w:val="00443B4A"/>
    <w:rsid w:val="00492A5A"/>
    <w:rsid w:val="004A35E7"/>
    <w:rsid w:val="0050619A"/>
    <w:rsid w:val="00510F14"/>
    <w:rsid w:val="005274FA"/>
    <w:rsid w:val="00573059"/>
    <w:rsid w:val="005C6C4E"/>
    <w:rsid w:val="005E3122"/>
    <w:rsid w:val="005F3F42"/>
    <w:rsid w:val="00602BC9"/>
    <w:rsid w:val="0060415F"/>
    <w:rsid w:val="0060606F"/>
    <w:rsid w:val="00606799"/>
    <w:rsid w:val="0062205D"/>
    <w:rsid w:val="006237E7"/>
    <w:rsid w:val="0068507F"/>
    <w:rsid w:val="006B1EEC"/>
    <w:rsid w:val="006C6DC3"/>
    <w:rsid w:val="006D37D5"/>
    <w:rsid w:val="006F36E3"/>
    <w:rsid w:val="007136CC"/>
    <w:rsid w:val="00720B13"/>
    <w:rsid w:val="00722AC0"/>
    <w:rsid w:val="007458FB"/>
    <w:rsid w:val="00751E86"/>
    <w:rsid w:val="00767E34"/>
    <w:rsid w:val="00772EB7"/>
    <w:rsid w:val="007850C7"/>
    <w:rsid w:val="00790C66"/>
    <w:rsid w:val="00794494"/>
    <w:rsid w:val="007A10CB"/>
    <w:rsid w:val="008A1107"/>
    <w:rsid w:val="008A54C9"/>
    <w:rsid w:val="00984337"/>
    <w:rsid w:val="009912D9"/>
    <w:rsid w:val="00991790"/>
    <w:rsid w:val="009D63B0"/>
    <w:rsid w:val="00A24A1B"/>
    <w:rsid w:val="00A31A10"/>
    <w:rsid w:val="00A70846"/>
    <w:rsid w:val="00AF15E5"/>
    <w:rsid w:val="00AF67A7"/>
    <w:rsid w:val="00B27B0C"/>
    <w:rsid w:val="00B43D10"/>
    <w:rsid w:val="00BA02E6"/>
    <w:rsid w:val="00BA7CA5"/>
    <w:rsid w:val="00BD7C13"/>
    <w:rsid w:val="00C12255"/>
    <w:rsid w:val="00C15814"/>
    <w:rsid w:val="00C30F80"/>
    <w:rsid w:val="00C42EA4"/>
    <w:rsid w:val="00C4604A"/>
    <w:rsid w:val="00CB2953"/>
    <w:rsid w:val="00CB7AC4"/>
    <w:rsid w:val="00D33556"/>
    <w:rsid w:val="00EC60DB"/>
    <w:rsid w:val="00F4084E"/>
    <w:rsid w:val="00F97AAC"/>
    <w:rsid w:val="00FA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2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7B0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573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05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04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2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7B0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573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05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04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4E99D2"/>
                                        <w:left w:val="single" w:sz="12" w:space="0" w:color="4E99D2"/>
                                        <w:bottom w:val="none" w:sz="0" w:space="0" w:color="auto"/>
                                        <w:right w:val="single" w:sz="12" w:space="0" w:color="4E99D2"/>
                                      </w:divBdr>
                                    </w:div>
                                    <w:div w:id="161370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0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2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2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748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3249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54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68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54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14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44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85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8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01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86088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1041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277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91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18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04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238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76092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309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8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13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2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4E99D2"/>
                                        <w:left w:val="single" w:sz="12" w:space="0" w:color="4E99D2"/>
                                        <w:bottom w:val="none" w:sz="0" w:space="0" w:color="auto"/>
                                        <w:right w:val="single" w:sz="12" w:space="0" w:color="4E99D2"/>
                                      </w:divBdr>
                                    </w:div>
                                    <w:div w:id="887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8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4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96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27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7702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1598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128472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25626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Leuteris H</dc:creator>
  <cp:lastModifiedBy>Mak</cp:lastModifiedBy>
  <cp:revision>2</cp:revision>
  <cp:lastPrinted>2020-09-29T09:00:00Z</cp:lastPrinted>
  <dcterms:created xsi:type="dcterms:W3CDTF">2020-10-22T15:48:00Z</dcterms:created>
  <dcterms:modified xsi:type="dcterms:W3CDTF">2020-10-22T15:48:00Z</dcterms:modified>
</cp:coreProperties>
</file>